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102" w:type="dxa"/>
        <w:tblBorders>
          <w:top w:val="single" w:sz="18" w:space="0" w:color="800000"/>
          <w:left w:val="single" w:sz="18" w:space="0" w:color="800000"/>
          <w:bottom w:val="single" w:sz="18" w:space="0" w:color="800000"/>
          <w:right w:val="single" w:sz="18" w:space="0" w:color="800000"/>
          <w:insideH w:val="single" w:sz="18" w:space="0" w:color="800000"/>
          <w:insideV w:val="single" w:sz="18" w:space="0" w:color="800000"/>
        </w:tblBorders>
        <w:tblLayout w:type="fixed"/>
        <w:tblLook w:val="00BF"/>
      </w:tblPr>
      <w:tblGrid>
        <w:gridCol w:w="2268"/>
        <w:gridCol w:w="7834"/>
      </w:tblGrid>
      <w:tr w:rsidR="00BD4D08">
        <w:trPr>
          <w:trHeight w:val="1292"/>
        </w:trPr>
        <w:tc>
          <w:tcPr>
            <w:tcW w:w="10102" w:type="dxa"/>
            <w:gridSpan w:val="2"/>
            <w:tcBorders>
              <w:top w:val="nil"/>
              <w:left w:val="nil"/>
              <w:bottom w:val="single" w:sz="12" w:space="0" w:color="800000"/>
              <w:right w:val="nil"/>
            </w:tcBorders>
          </w:tcPr>
          <w:p w:rsidR="00BD4D08" w:rsidRPr="00B230EB" w:rsidRDefault="00CE2C8A">
            <w:r w:rsidRPr="000B58FB">
              <w:rPr>
                <w:color w:val="0000FF"/>
                <w:sz w:val="32"/>
              </w:rPr>
              <w:t xml:space="preserve">T h </w:t>
            </w:r>
            <w:proofErr w:type="gramStart"/>
            <w:r w:rsidRPr="000B58FB">
              <w:rPr>
                <w:color w:val="0000FF"/>
                <w:sz w:val="32"/>
              </w:rPr>
              <w:t>e  U</w:t>
            </w:r>
            <w:proofErr w:type="gramEnd"/>
            <w:r w:rsidRPr="000B58FB">
              <w:rPr>
                <w:color w:val="0000FF"/>
                <w:sz w:val="32"/>
              </w:rPr>
              <w:t xml:space="preserve"> n i v e r s i t y  o f   C o n n e c t i c u t</w:t>
            </w:r>
            <w:r w:rsidRPr="000B58FB">
              <w:rPr>
                <w:color w:val="0000FF"/>
                <w:sz w:val="30"/>
              </w:rPr>
              <w:br/>
            </w:r>
            <w:r w:rsidRPr="000B58FB">
              <w:rPr>
                <w:color w:val="0000FF"/>
                <w:sz w:val="24"/>
              </w:rPr>
              <w:t>Contemporary Art Galleries</w:t>
            </w:r>
            <w:r w:rsidRPr="000B58FB">
              <w:rPr>
                <w:color w:val="0000FF"/>
                <w:sz w:val="24"/>
              </w:rPr>
              <w:br/>
              <w:t xml:space="preserve"> 830 Bolton Road Storrs Connecticut 06269 - 1099</w:t>
            </w:r>
            <w:r w:rsidRPr="000B58FB">
              <w:rPr>
                <w:rFonts w:ascii="Garamond" w:hAnsi="Garamond"/>
                <w:color w:val="0000FF"/>
                <w:sz w:val="24"/>
              </w:rPr>
              <w:br/>
            </w:r>
            <w:r w:rsidRPr="000B58FB">
              <w:rPr>
                <w:color w:val="0000FF"/>
                <w:sz w:val="24"/>
              </w:rPr>
              <w:t>barry.rosenberg@uconn.edu  phone 860 486 1511  Fax 860 486 3869</w:t>
            </w:r>
            <w:r w:rsidRPr="000B58FB">
              <w:rPr>
                <w:color w:val="0000FF"/>
              </w:rPr>
              <w:t xml:space="preserve"> </w:t>
            </w:r>
          </w:p>
          <w:p w:rsidR="00BD4D08" w:rsidRDefault="00CE2C8A"/>
        </w:tc>
      </w:tr>
      <w:tr w:rsidR="0005687F">
        <w:trPr>
          <w:trHeight w:val="12215"/>
        </w:trPr>
        <w:tc>
          <w:tcPr>
            <w:tcW w:w="2268" w:type="dxa"/>
            <w:tcBorders>
              <w:top w:val="single" w:sz="12" w:space="0" w:color="800000"/>
              <w:left w:val="nil"/>
              <w:bottom w:val="single" w:sz="12" w:space="0" w:color="800000"/>
              <w:right w:val="single" w:sz="12" w:space="0" w:color="800000"/>
            </w:tcBorders>
          </w:tcPr>
          <w:p w:rsidR="00BD4D08" w:rsidRPr="000B58FB" w:rsidRDefault="003176DD" w:rsidP="0005687F">
            <w:pPr>
              <w:rPr>
                <w:rFonts w:ascii="Times" w:hAnsi="Times"/>
                <w:b/>
                <w:color w:val="FF0000"/>
                <w:sz w:val="24"/>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1325880</wp:posOffset>
                  </wp:positionV>
                  <wp:extent cx="1308100" cy="1638300"/>
                  <wp:effectExtent l="25400" t="0" r="0" b="0"/>
                  <wp:wrapTight wrapText="bothSides">
                    <wp:wrapPolygon edited="0">
                      <wp:start x="-419" y="0"/>
                      <wp:lineTo x="-419" y="21433"/>
                      <wp:lineTo x="21390" y="21433"/>
                      <wp:lineTo x="21390" y="0"/>
                      <wp:lineTo x="-419" y="0"/>
                    </wp:wrapPolygon>
                  </wp:wrapTight>
                  <wp:docPr id="2" name="Picture 2" descr="91692_medium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692_mediumlarger"/>
                          <pic:cNvPicPr>
                            <a:picLocks noChangeAspect="1" noChangeArrowheads="1"/>
                          </pic:cNvPicPr>
                        </pic:nvPicPr>
                        <pic:blipFill>
                          <a:blip r:embed="rId4"/>
                          <a:srcRect/>
                          <a:stretch>
                            <a:fillRect/>
                          </a:stretch>
                        </pic:blipFill>
                        <pic:spPr bwMode="auto">
                          <a:xfrm>
                            <a:off x="0" y="0"/>
                            <a:ext cx="1308100" cy="16383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106680</wp:posOffset>
                  </wp:positionV>
                  <wp:extent cx="1308100" cy="914400"/>
                  <wp:effectExtent l="25400" t="0" r="0" b="0"/>
                  <wp:wrapTight wrapText="bothSides">
                    <wp:wrapPolygon edited="0">
                      <wp:start x="-419" y="0"/>
                      <wp:lineTo x="-419" y="21000"/>
                      <wp:lineTo x="21390" y="21000"/>
                      <wp:lineTo x="21390" y="0"/>
                      <wp:lineTo x="-4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1308100" cy="914400"/>
                          </a:xfrm>
                          <a:prstGeom prst="rect">
                            <a:avLst/>
                          </a:prstGeom>
                          <a:noFill/>
                          <a:ln w="9525">
                            <a:noFill/>
                            <a:miter lim="800000"/>
                            <a:headEnd/>
                            <a:tailEnd/>
                          </a:ln>
                        </pic:spPr>
                      </pic:pic>
                    </a:graphicData>
                  </a:graphic>
                </wp:anchor>
              </w:drawing>
            </w:r>
          </w:p>
          <w:p w:rsidR="0005687F" w:rsidRPr="000B58FB" w:rsidRDefault="003176DD" w:rsidP="0005687F">
            <w:pPr>
              <w:rPr>
                <w:rFonts w:ascii="Times" w:hAnsi="Times"/>
                <w:b/>
                <w:color w:val="FF0000"/>
                <w:sz w:val="24"/>
              </w:rPr>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518795</wp:posOffset>
                  </wp:positionV>
                  <wp:extent cx="1308100" cy="1625600"/>
                  <wp:effectExtent l="25400" t="0" r="0" b="0"/>
                  <wp:wrapTight wrapText="bothSides">
                    <wp:wrapPolygon edited="0">
                      <wp:start x="-419" y="0"/>
                      <wp:lineTo x="-419" y="21263"/>
                      <wp:lineTo x="21390" y="21263"/>
                      <wp:lineTo x="21390" y="0"/>
                      <wp:lineTo x="-419" y="0"/>
                    </wp:wrapPolygon>
                  </wp:wrapTight>
                  <wp:docPr id="5" name="Picture 5" descr="shirle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rleyweb"/>
                          <pic:cNvPicPr>
                            <a:picLocks noChangeAspect="1" noChangeArrowheads="1"/>
                          </pic:cNvPicPr>
                        </pic:nvPicPr>
                        <pic:blipFill>
                          <a:blip r:embed="rId7"/>
                          <a:srcRect/>
                          <a:stretch>
                            <a:fillRect/>
                          </a:stretch>
                        </pic:blipFill>
                        <pic:spPr bwMode="auto">
                          <a:xfrm>
                            <a:off x="0" y="0"/>
                            <a:ext cx="1308100" cy="1625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2715895</wp:posOffset>
                  </wp:positionV>
                  <wp:extent cx="1308100" cy="1714500"/>
                  <wp:effectExtent l="25400" t="0" r="0" b="0"/>
                  <wp:wrapTight wrapText="bothSides">
                    <wp:wrapPolygon edited="0">
                      <wp:start x="-419" y="0"/>
                      <wp:lineTo x="-419" y="21440"/>
                      <wp:lineTo x="21390" y="21440"/>
                      <wp:lineTo x="21390" y="0"/>
                      <wp:lineTo x="-419" y="0"/>
                    </wp:wrapPolygon>
                  </wp:wrapTight>
                  <wp:docPr id="6" name="Picture 6" descr="Gary_Schneider_Mask_1930_67-75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y_Schneider_Mask_1930_67-755684"/>
                          <pic:cNvPicPr>
                            <a:picLocks noChangeAspect="1" noChangeArrowheads="1"/>
                          </pic:cNvPicPr>
                        </pic:nvPicPr>
                        <pic:blipFill>
                          <a:blip r:embed="rId8"/>
                          <a:srcRect/>
                          <a:stretch>
                            <a:fillRect/>
                          </a:stretch>
                        </pic:blipFill>
                        <pic:spPr bwMode="auto">
                          <a:xfrm>
                            <a:off x="0" y="0"/>
                            <a:ext cx="1308100" cy="1714500"/>
                          </a:xfrm>
                          <a:prstGeom prst="rect">
                            <a:avLst/>
                          </a:prstGeom>
                          <a:noFill/>
                          <a:ln w="9525">
                            <a:noFill/>
                            <a:miter lim="800000"/>
                            <a:headEnd/>
                            <a:tailEnd/>
                          </a:ln>
                        </pic:spPr>
                      </pic:pic>
                    </a:graphicData>
                  </a:graphic>
                </wp:anchor>
              </w:drawing>
            </w:r>
          </w:p>
        </w:tc>
        <w:tc>
          <w:tcPr>
            <w:tcW w:w="7834" w:type="dxa"/>
            <w:tcBorders>
              <w:top w:val="single" w:sz="12" w:space="0" w:color="800000"/>
              <w:left w:val="single" w:sz="12" w:space="0" w:color="800000"/>
              <w:bottom w:val="single" w:sz="12" w:space="0" w:color="800000"/>
              <w:right w:val="nil"/>
            </w:tcBorders>
          </w:tcPr>
          <w:p w:rsidR="0005687F" w:rsidRPr="00FC1321" w:rsidRDefault="0005687F" w:rsidP="0005687F">
            <w:pPr>
              <w:jc w:val="right"/>
              <w:rPr>
                <w:rFonts w:ascii="45 Helvetica Light" w:hAnsi="45 Helvetica Light"/>
                <w:color w:val="FF0000"/>
                <w:sz w:val="36"/>
                <w:u w:val="single"/>
              </w:rPr>
            </w:pPr>
            <w:r>
              <w:rPr>
                <w:rFonts w:ascii="Times" w:hAnsi="Times"/>
                <w:color w:val="FF0000"/>
                <w:sz w:val="36"/>
                <w:u w:val="single"/>
              </w:rPr>
              <w:br/>
            </w:r>
            <w:r w:rsidRPr="00FC1321">
              <w:rPr>
                <w:rFonts w:ascii="Times" w:hAnsi="Times"/>
                <w:color w:val="FF0000"/>
                <w:sz w:val="36"/>
                <w:u w:val="single"/>
              </w:rPr>
              <w:t>Press Release</w:t>
            </w:r>
          </w:p>
          <w:p w:rsidR="0005687F" w:rsidRPr="0033071B" w:rsidRDefault="0005687F" w:rsidP="0005687F">
            <w:pPr>
              <w:rPr>
                <w:rFonts w:ascii="Arial" w:hAnsi="Arial"/>
                <w:color w:val="4F81BD" w:themeColor="accent1"/>
                <w:sz w:val="32"/>
              </w:rPr>
            </w:pPr>
            <w:r>
              <w:rPr>
                <w:rFonts w:ascii="Arial" w:hAnsi="Arial"/>
                <w:color w:val="4F81BD" w:themeColor="accent1"/>
                <w:sz w:val="32"/>
              </w:rPr>
              <w:br/>
            </w:r>
            <w:r w:rsidRPr="0033071B">
              <w:rPr>
                <w:rFonts w:ascii="Arial" w:hAnsi="Arial"/>
                <w:color w:val="4F81BD" w:themeColor="accent1"/>
                <w:sz w:val="32"/>
              </w:rPr>
              <w:t>Gary Schneider</w:t>
            </w:r>
          </w:p>
          <w:p w:rsidR="0005687F" w:rsidRPr="0033071B" w:rsidRDefault="0005687F" w:rsidP="0005687F">
            <w:pPr>
              <w:rPr>
                <w:rFonts w:ascii="Arial" w:hAnsi="Arial"/>
                <w:color w:val="4F81BD" w:themeColor="accent1"/>
                <w:sz w:val="36"/>
              </w:rPr>
            </w:pPr>
            <w:proofErr w:type="spellStart"/>
            <w:r w:rsidRPr="0033071B">
              <w:rPr>
                <w:rFonts w:ascii="Arial" w:hAnsi="Arial"/>
                <w:b/>
                <w:color w:val="4F81BD" w:themeColor="accent1"/>
                <w:sz w:val="36"/>
              </w:rPr>
              <w:t>Life@Life</w:t>
            </w:r>
            <w:proofErr w:type="spellEnd"/>
            <w:r w:rsidRPr="0033071B">
              <w:rPr>
                <w:rFonts w:ascii="Arial" w:hAnsi="Arial"/>
                <w:color w:val="4F81BD" w:themeColor="accent1"/>
                <w:sz w:val="36"/>
              </w:rPr>
              <w:t xml:space="preserve"> </w:t>
            </w:r>
            <w:r w:rsidRPr="0033071B">
              <w:rPr>
                <w:rFonts w:ascii="Arial" w:hAnsi="Arial"/>
                <w:b/>
                <w:color w:val="4F81BD" w:themeColor="accent1"/>
                <w:sz w:val="28"/>
              </w:rPr>
              <w:t>Size</w:t>
            </w:r>
          </w:p>
          <w:p w:rsidR="00FE0E10" w:rsidRDefault="0005687F" w:rsidP="0005687F">
            <w:pPr>
              <w:rPr>
                <w:rFonts w:ascii="Arial" w:hAnsi="Arial"/>
                <w:sz w:val="28"/>
              </w:rPr>
            </w:pPr>
            <w:r w:rsidRPr="0033071B">
              <w:rPr>
                <w:rFonts w:ascii="Arial" w:hAnsi="Arial"/>
                <w:sz w:val="28"/>
              </w:rPr>
              <w:t>8 September 2009- 12 October 2009</w:t>
            </w:r>
          </w:p>
          <w:p w:rsidR="0005687F" w:rsidRPr="0033071B" w:rsidRDefault="00FE0E10" w:rsidP="0005687F">
            <w:pPr>
              <w:rPr>
                <w:rFonts w:ascii="Arial" w:hAnsi="Arial"/>
                <w:sz w:val="28"/>
              </w:rPr>
            </w:pPr>
            <w:r>
              <w:rPr>
                <w:rFonts w:ascii="Arial" w:hAnsi="Arial"/>
                <w:sz w:val="28"/>
              </w:rPr>
              <w:t>Monday – Friday 10am – 4pm</w:t>
            </w:r>
          </w:p>
          <w:p w:rsidR="0005687F" w:rsidRPr="0033071B" w:rsidRDefault="0005687F">
            <w:pPr>
              <w:rPr>
                <w:rFonts w:ascii="Arial" w:hAnsi="Arial"/>
                <w:sz w:val="28"/>
              </w:rPr>
            </w:pPr>
          </w:p>
          <w:p w:rsidR="0005687F" w:rsidRPr="00FB35AA" w:rsidRDefault="0005687F" w:rsidP="0005687F">
            <w:pPr>
              <w:rPr>
                <w:rFonts w:ascii="45 Helvetica Light" w:hAnsi="45 Helvetica Light"/>
                <w:sz w:val="24"/>
              </w:rPr>
            </w:pPr>
          </w:p>
          <w:p w:rsidR="0005687F" w:rsidRPr="00FB35AA" w:rsidRDefault="0005687F" w:rsidP="0005687F">
            <w:pPr>
              <w:rPr>
                <w:rFonts w:ascii="45 Helvetica Light" w:hAnsi="45 Helvetica Light" w:cs="TimesNewRomanPSMT"/>
                <w:sz w:val="24"/>
                <w:lang w:bidi="en-US"/>
              </w:rPr>
            </w:pPr>
            <w:r w:rsidRPr="00FB35AA">
              <w:rPr>
                <w:rFonts w:ascii="45 Helvetica Light" w:hAnsi="45 Helvetica Light"/>
                <w:sz w:val="24"/>
              </w:rPr>
              <w:t xml:space="preserve">Born in South Africa and schooled in </w:t>
            </w:r>
            <w:r w:rsidRPr="00FB35AA">
              <w:rPr>
                <w:rFonts w:ascii="45 Helvetica Light" w:hAnsi="45 Helvetica Light" w:cs="TimesNewRomanPSMT"/>
                <w:sz w:val="24"/>
                <w:lang w:bidi="en-US"/>
              </w:rPr>
              <w:t xml:space="preserve">Cape Town and at the Pratt Institute, Gary Schneider has worked in theater, film, and photography since the 1970’s. Schneider first made a name for himself printing for </w:t>
            </w:r>
            <w:r w:rsidRPr="00FB35AA">
              <w:rPr>
                <w:rFonts w:ascii="45 Helvetica Light" w:hAnsi="45 Helvetica Light" w:cs="TimesNewRomanPSMT"/>
                <w:sz w:val="24"/>
                <w:szCs w:val="32"/>
                <w:lang w:bidi="en-US"/>
              </w:rPr>
              <w:t xml:space="preserve">Lisette Model, Irving Penn, Richard Avedon, Mary Ellen Mark, and Gilles </w:t>
            </w:r>
            <w:proofErr w:type="spellStart"/>
            <w:r w:rsidRPr="00FB35AA">
              <w:rPr>
                <w:rFonts w:ascii="45 Helvetica Light" w:hAnsi="45 Helvetica Light" w:cs="TimesNewRomanPSMT"/>
                <w:sz w:val="24"/>
                <w:szCs w:val="32"/>
                <w:lang w:bidi="en-US"/>
              </w:rPr>
              <w:t>Peress</w:t>
            </w:r>
            <w:proofErr w:type="spellEnd"/>
            <w:r w:rsidRPr="00FB35AA">
              <w:rPr>
                <w:rFonts w:ascii="45 Helvetica Light" w:hAnsi="45 Helvetica Light" w:cs="TimesNewRomanPSMT"/>
                <w:sz w:val="24"/>
                <w:szCs w:val="32"/>
                <w:lang w:bidi="en-US"/>
              </w:rPr>
              <w:t xml:space="preserve">; furthermore, </w:t>
            </w:r>
            <w:r w:rsidRPr="00FB35AA">
              <w:rPr>
                <w:rFonts w:ascii="45 Helvetica Light" w:hAnsi="45 Helvetica Light" w:cs="TimesNewRomanPSMT"/>
                <w:sz w:val="24"/>
                <w:lang w:bidi="en-US"/>
              </w:rPr>
              <w:t xml:space="preserve">Schneider’s success as an exhibiting photographer began in 1991 with national and international recognition by Santa Barbara Museum, Mass MoCA and The International Center of Photography and at The Musee de L’Elysee in Lausanne, Switzerland. </w:t>
            </w:r>
          </w:p>
          <w:p w:rsidR="0005687F" w:rsidRPr="00FB35AA" w:rsidRDefault="0005687F" w:rsidP="0005687F">
            <w:pPr>
              <w:rPr>
                <w:rFonts w:ascii="45 Helvetica Light" w:hAnsi="45 Helvetica Light" w:cs="TimesNewRomanPSMT"/>
                <w:sz w:val="24"/>
                <w:lang w:bidi="en-US"/>
              </w:rPr>
            </w:pPr>
          </w:p>
          <w:p w:rsidR="0005687F" w:rsidRPr="00BD4D08" w:rsidRDefault="0005687F" w:rsidP="0005687F">
            <w:pPr>
              <w:rPr>
                <w:rFonts w:ascii="45 Helvetica Light" w:hAnsi="45 Helvetica Light"/>
                <w:sz w:val="24"/>
              </w:rPr>
            </w:pPr>
            <w:r w:rsidRPr="00FB35AA">
              <w:rPr>
                <w:rFonts w:ascii="45 Helvetica Light" w:hAnsi="45 Helvetica Light" w:cs="TimesNewRomanPSMT"/>
                <w:sz w:val="24"/>
                <w:lang w:bidi="en-US"/>
              </w:rPr>
              <w:t xml:space="preserve">Schneider’s extensive accomplishments include: an </w:t>
            </w:r>
            <w:proofErr w:type="spellStart"/>
            <w:r w:rsidRPr="00FB35AA">
              <w:rPr>
                <w:rFonts w:ascii="45 Helvetica Light" w:hAnsi="45 Helvetica Light" w:cs="TimesNewRomanPSMT"/>
                <w:sz w:val="24"/>
                <w:lang w:bidi="en-US"/>
              </w:rPr>
              <w:t>Eisenstadt</w:t>
            </w:r>
            <w:proofErr w:type="spellEnd"/>
            <w:r w:rsidRPr="00FB35AA">
              <w:rPr>
                <w:rFonts w:ascii="45 Helvetica Light" w:hAnsi="45 Helvetica Light" w:cs="TimesNewRomanPSMT"/>
                <w:sz w:val="24"/>
                <w:lang w:bidi="en-US"/>
              </w:rPr>
              <w:t xml:space="preserve"> award in 2000, an NEA grant in 2004, and the Lou </w:t>
            </w:r>
            <w:proofErr w:type="spellStart"/>
            <w:r w:rsidRPr="00FB35AA">
              <w:rPr>
                <w:rFonts w:ascii="45 Helvetica Light" w:hAnsi="45 Helvetica Light" w:cs="TimesNewRomanPSMT"/>
                <w:sz w:val="24"/>
                <w:lang w:bidi="en-US"/>
              </w:rPr>
              <w:t>Stoumen</w:t>
            </w:r>
            <w:proofErr w:type="spellEnd"/>
            <w:r w:rsidRPr="00FB35AA">
              <w:rPr>
                <w:rFonts w:ascii="45 Helvetica Light" w:hAnsi="45 Helvetica Light" w:cs="TimesNewRomanPSMT"/>
                <w:sz w:val="24"/>
                <w:lang w:bidi="en-US"/>
              </w:rPr>
              <w:t xml:space="preserve"> Award from </w:t>
            </w:r>
            <w:proofErr w:type="spellStart"/>
            <w:r w:rsidRPr="00FB35AA">
              <w:rPr>
                <w:rFonts w:ascii="45 Helvetica Light" w:hAnsi="45 Helvetica Light" w:cs="TimesNewRomanPSMT"/>
                <w:sz w:val="24"/>
                <w:lang w:bidi="en-US"/>
              </w:rPr>
              <w:t>MoPA</w:t>
            </w:r>
            <w:proofErr w:type="spellEnd"/>
            <w:r w:rsidRPr="00FB35AA">
              <w:rPr>
                <w:rFonts w:ascii="45 Helvetica Light" w:hAnsi="45 Helvetica Light" w:cs="TimesNewRomanPSMT"/>
                <w:sz w:val="24"/>
                <w:lang w:bidi="en-US"/>
              </w:rPr>
              <w:t xml:space="preserve"> in San Diego in 2005. The work of Gary Schneider has been recognized and shown by the Sackler Museum, published by Yale University Press, HUAM, and Aperture Gallery. In 2007 his ‘Nudes’ were included in ‘The Naked Portrait’ exhibition at the National Portrait Gallery of Scotland.</w:t>
            </w:r>
            <w:r w:rsidRPr="00FB35AA">
              <w:rPr>
                <w:rFonts w:ascii="TimesNewRomanPSMT" w:hAnsi="TimesNewRomanPSMT" w:cs="TimesNewRomanPSMT"/>
                <w:sz w:val="24"/>
                <w:lang w:bidi="en-US"/>
              </w:rPr>
              <w:t> </w:t>
            </w:r>
            <w:r w:rsidRPr="00FB35AA">
              <w:rPr>
                <w:rFonts w:ascii="45 Helvetica Light" w:hAnsi="45 Helvetica Light" w:cs="TimesNewRomanPSMT"/>
                <w:sz w:val="24"/>
                <w:lang w:bidi="en-US"/>
              </w:rPr>
              <w:t xml:space="preserve"> More recently, Schneider’s photography was exhibited at The Museum of Photographic Art in San Diego. Schneider’s work is included in the collections of: The Whitney Museum, The Guggenheim Museum, The National Gallery of Canada, The Art Institute o</w:t>
            </w:r>
            <w:r>
              <w:rPr>
                <w:rFonts w:ascii="45 Helvetica Light" w:hAnsi="45 Helvetica Light" w:cs="TimesNewRomanPSMT"/>
                <w:sz w:val="24"/>
                <w:lang w:bidi="en-US"/>
              </w:rPr>
              <w:t xml:space="preserve">f Chicago, and The Metropolitan </w:t>
            </w:r>
            <w:r w:rsidRPr="00FB35AA">
              <w:rPr>
                <w:rFonts w:ascii="45 Helvetica Light" w:hAnsi="45 Helvetica Light" w:cs="TimesNewRomanPSMT"/>
                <w:sz w:val="24"/>
                <w:lang w:bidi="en-US"/>
              </w:rPr>
              <w:t xml:space="preserve">Museum of Art in New York city.  </w:t>
            </w:r>
            <w:r>
              <w:rPr>
                <w:rFonts w:ascii="45 Helvetica Light" w:hAnsi="45 Helvetica Light" w:cs="TimesNewRomanPSMT"/>
                <w:sz w:val="24"/>
                <w:lang w:bidi="en-US"/>
              </w:rPr>
              <w:br/>
            </w:r>
          </w:p>
          <w:p w:rsidR="0005687F" w:rsidRPr="00B44337" w:rsidRDefault="0005687F" w:rsidP="0005687F">
            <w:pPr>
              <w:rPr>
                <w:rFonts w:ascii="45 Helvetica Light" w:hAnsi="45 Helvetica Light" w:cs="TimesNewRomanPSMT"/>
                <w:sz w:val="22"/>
                <w:lang w:bidi="en-US"/>
              </w:rPr>
            </w:pPr>
            <w:r>
              <w:rPr>
                <w:rFonts w:ascii="45 Helvetica Light" w:hAnsi="45 Helvetica Light"/>
                <w:sz w:val="22"/>
              </w:rPr>
              <w:t xml:space="preserve">More information about </w:t>
            </w:r>
            <w:r>
              <w:rPr>
                <w:rFonts w:ascii="45 Helvetica Light" w:hAnsi="45 Helvetica Light" w:cs="TimesNewRomanPSMT"/>
                <w:sz w:val="22"/>
                <w:lang w:bidi="en-US"/>
              </w:rPr>
              <w:t>Gar</w:t>
            </w:r>
            <w:r w:rsidRPr="00B44337">
              <w:rPr>
                <w:rFonts w:ascii="45 Helvetica Light" w:hAnsi="45 Helvetica Light" w:cs="TimesNewRomanPSMT"/>
                <w:sz w:val="22"/>
                <w:lang w:bidi="en-US"/>
              </w:rPr>
              <w:t>y Schneider can be found at www.garyschneider.net</w:t>
            </w:r>
          </w:p>
          <w:p w:rsidR="0005687F" w:rsidRPr="000B58FB" w:rsidRDefault="0005687F" w:rsidP="0005687F">
            <w:pPr>
              <w:rPr>
                <w:rFonts w:ascii="Times" w:hAnsi="Times"/>
                <w:sz w:val="24"/>
              </w:rPr>
            </w:pPr>
            <w:r>
              <w:rPr>
                <w:rFonts w:ascii="Times" w:hAnsi="Times"/>
                <w:sz w:val="24"/>
              </w:rPr>
              <w:br/>
            </w:r>
            <w:r>
              <w:rPr>
                <w:rFonts w:ascii="Times" w:hAnsi="Times"/>
                <w:sz w:val="24"/>
              </w:rPr>
              <w:br/>
            </w:r>
          </w:p>
          <w:p w:rsidR="0005687F" w:rsidRPr="00B44337" w:rsidRDefault="0005687F">
            <w:pPr>
              <w:rPr>
                <w:rFonts w:ascii="45 Helvetica Light" w:hAnsi="45 Helvetica Light"/>
                <w:sz w:val="22"/>
              </w:rPr>
            </w:pPr>
            <w:r>
              <w:rPr>
                <w:rFonts w:ascii="45 Helvetica Light" w:hAnsi="45 Helvetica Light"/>
                <w:sz w:val="22"/>
              </w:rPr>
              <w:t>For information about Life @ Life Size:</w:t>
            </w:r>
          </w:p>
          <w:p w:rsidR="0005687F" w:rsidRDefault="0005687F">
            <w:pPr>
              <w:rPr>
                <w:rFonts w:ascii="45 Helvetica Light" w:hAnsi="45 Helvetica Light"/>
                <w:sz w:val="22"/>
              </w:rPr>
            </w:pPr>
            <w:r>
              <w:rPr>
                <w:rFonts w:ascii="45 Helvetica Light" w:hAnsi="45 Helvetica Light"/>
                <w:sz w:val="22"/>
              </w:rPr>
              <w:t>Contact information:</w:t>
            </w:r>
          </w:p>
          <w:p w:rsidR="0005687F" w:rsidRDefault="0005687F">
            <w:pPr>
              <w:rPr>
                <w:rFonts w:ascii="45 Helvetica Light" w:hAnsi="45 Helvetica Light"/>
                <w:sz w:val="22"/>
              </w:rPr>
            </w:pPr>
            <w:r>
              <w:rPr>
                <w:rFonts w:ascii="45 Helvetica Light" w:hAnsi="45 Helvetica Light"/>
                <w:sz w:val="22"/>
              </w:rPr>
              <w:t>Barry A. Rosenberg</w:t>
            </w:r>
          </w:p>
          <w:p w:rsidR="0005687F" w:rsidRDefault="0005687F">
            <w:pPr>
              <w:rPr>
                <w:rFonts w:ascii="45 Helvetica Light" w:hAnsi="45 Helvetica Light"/>
                <w:sz w:val="22"/>
              </w:rPr>
            </w:pPr>
            <w:r>
              <w:rPr>
                <w:rFonts w:ascii="45 Helvetica Light" w:hAnsi="45 Helvetica Light"/>
                <w:sz w:val="22"/>
              </w:rPr>
              <w:t>860 486. 1511</w:t>
            </w:r>
          </w:p>
          <w:p w:rsidR="0005687F" w:rsidRDefault="0005687F">
            <w:pPr>
              <w:rPr>
                <w:rFonts w:ascii="45 Helvetica Light" w:hAnsi="45 Helvetica Light"/>
                <w:sz w:val="22"/>
              </w:rPr>
            </w:pPr>
          </w:p>
          <w:p w:rsidR="0005687F" w:rsidRPr="00B44337" w:rsidRDefault="0005687F" w:rsidP="0005687F">
            <w:pPr>
              <w:rPr>
                <w:rFonts w:ascii="Times" w:hAnsi="Times"/>
                <w:sz w:val="24"/>
              </w:rPr>
            </w:pPr>
          </w:p>
        </w:tc>
      </w:tr>
    </w:tbl>
    <w:p w:rsidR="0005687F" w:rsidRDefault="0005687F"/>
    <w:sectPr w:rsidR="0005687F" w:rsidSect="0005687F">
      <w:pgSz w:w="12240" w:h="15840"/>
      <w:pgMar w:top="1080" w:right="1800" w:bottom="72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45 Helvetica Light">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B230EB"/>
    <w:rsid w:val="0005687F"/>
    <w:rsid w:val="003176DD"/>
    <w:rsid w:val="004659DD"/>
    <w:rsid w:val="00CE2C8A"/>
    <w:rsid w:val="00FE0E1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EB"/>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3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4" Type="http://schemas.openxmlformats.org/officeDocument/2006/relationships/image" Target="media/image1.jpeg"/><Relationship Id="rId10" Type="http://schemas.openxmlformats.org/officeDocument/2006/relationships/theme" Target="theme/theme1.xml"/><Relationship Id="rId5" Type="http://schemas.openxmlformats.org/officeDocument/2006/relationships/image" Target="media/image2.pdf"/><Relationship Id="rId7" Type="http://schemas.openxmlformats.org/officeDocument/2006/relationships/image" Target="media/image4.jpeg"/><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Word 12.0.0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T h e  U n i v e r s i t y   o f   C o n n e c t i c u t</vt:lpstr>
    </vt:vector>
  </TitlesOfParts>
  <Company>UConn</Company>
  <LinksUpToDate>false</LinksUpToDate>
  <CharactersWithSpaces>1758</CharactersWithSpaces>
  <SharedDoc>false</SharedDoc>
  <HLinks>
    <vt:vector size="18" baseType="variant">
      <vt:variant>
        <vt:i4>4325434</vt:i4>
      </vt:variant>
      <vt:variant>
        <vt:i4>-1</vt:i4>
      </vt:variant>
      <vt:variant>
        <vt:i4>1026</vt:i4>
      </vt:variant>
      <vt:variant>
        <vt:i4>1</vt:i4>
      </vt:variant>
      <vt:variant>
        <vt:lpwstr>91692_mediumlarger</vt:lpwstr>
      </vt:variant>
      <vt:variant>
        <vt:lpwstr/>
      </vt:variant>
      <vt:variant>
        <vt:i4>6946922</vt:i4>
      </vt:variant>
      <vt:variant>
        <vt:i4>-1</vt:i4>
      </vt:variant>
      <vt:variant>
        <vt:i4>1029</vt:i4>
      </vt:variant>
      <vt:variant>
        <vt:i4>1</vt:i4>
      </vt:variant>
      <vt:variant>
        <vt:lpwstr>shirleyweb</vt:lpwstr>
      </vt:variant>
      <vt:variant>
        <vt:lpwstr/>
      </vt:variant>
      <vt:variant>
        <vt:i4>1310798</vt:i4>
      </vt:variant>
      <vt:variant>
        <vt:i4>-1</vt:i4>
      </vt:variant>
      <vt:variant>
        <vt:i4>1030</vt:i4>
      </vt:variant>
      <vt:variant>
        <vt:i4>1</vt:i4>
      </vt:variant>
      <vt:variant>
        <vt:lpwstr>Gary_Schneider_Mask_1930_67-755684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U n i v e r s i t y   o f   C o n n e c t i c u t</dc:title>
  <dc:subject/>
  <dc:creator>B R</dc:creator>
  <cp:keywords/>
  <cp:lastModifiedBy>Barry Rosenberg</cp:lastModifiedBy>
  <cp:revision>2</cp:revision>
  <cp:lastPrinted>2009-09-25T06:53:00Z</cp:lastPrinted>
  <dcterms:created xsi:type="dcterms:W3CDTF">2009-09-25T06:58:00Z</dcterms:created>
  <dcterms:modified xsi:type="dcterms:W3CDTF">2009-09-25T06:58:00Z</dcterms:modified>
</cp:coreProperties>
</file>